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06F" w:rsidRDefault="002B4B3A" w:rsidP="002B4B3A">
      <w:pPr>
        <w:jc w:val="center"/>
        <w:rPr>
          <w:rFonts w:ascii="Elephant" w:hAnsi="Elephant"/>
          <w:sz w:val="32"/>
          <w:szCs w:val="32"/>
        </w:rPr>
      </w:pPr>
      <w:r>
        <w:rPr>
          <w:rFonts w:ascii="Elephant" w:hAnsi="Elephant"/>
          <w:sz w:val="32"/>
          <w:szCs w:val="32"/>
        </w:rPr>
        <w:t>Visual Representations of Structuralism</w:t>
      </w:r>
    </w:p>
    <w:p w:rsidR="002B4B3A" w:rsidRDefault="002B4B3A" w:rsidP="002B4B3A">
      <w:pPr>
        <w:pStyle w:val="NoSpacing"/>
        <w:rPr>
          <w:b/>
        </w:rPr>
      </w:pPr>
      <w:r>
        <w:rPr>
          <w:b/>
        </w:rPr>
        <w:t>Objective</w:t>
      </w:r>
    </w:p>
    <w:p w:rsidR="002B4B3A" w:rsidRDefault="002B4B3A" w:rsidP="002B4B3A">
      <w:pPr>
        <w:pStyle w:val="NoSpacing"/>
      </w:pPr>
      <w:r>
        <w:t>…to consolidate all those abstract components of Structuralism (particularly Northrop Frye’s variety) into a cohesive, visually representative whole!  Basically, you need to reorganize the information into a construct that reflects your learning style.</w:t>
      </w:r>
    </w:p>
    <w:p w:rsidR="002B4B3A" w:rsidRDefault="002B4B3A" w:rsidP="002B4B3A">
      <w:pPr>
        <w:pStyle w:val="NoSpacing"/>
      </w:pPr>
    </w:p>
    <w:p w:rsidR="002B4B3A" w:rsidRDefault="002B4B3A" w:rsidP="002B4B3A">
      <w:pPr>
        <w:pStyle w:val="NoSpacing"/>
        <w:rPr>
          <w:b/>
        </w:rPr>
      </w:pPr>
      <w:r>
        <w:rPr>
          <w:b/>
        </w:rPr>
        <w:t>Components to cover</w:t>
      </w:r>
    </w:p>
    <w:p w:rsidR="002B4B3A" w:rsidRDefault="002B4B3A" w:rsidP="002B4B3A">
      <w:pPr>
        <w:pStyle w:val="NoSpacing"/>
        <w:numPr>
          <w:ilvl w:val="0"/>
          <w:numId w:val="1"/>
        </w:numPr>
      </w:pPr>
      <w:r>
        <w:t>Frye’s fictional modes</w:t>
      </w:r>
    </w:p>
    <w:p w:rsidR="002B4B3A" w:rsidRDefault="002B4B3A" w:rsidP="002B4B3A">
      <w:pPr>
        <w:pStyle w:val="NoSpacing"/>
        <w:numPr>
          <w:ilvl w:val="0"/>
          <w:numId w:val="1"/>
        </w:numPr>
      </w:pPr>
      <w:r>
        <w:t>Tragedy/comedy</w:t>
      </w:r>
    </w:p>
    <w:p w:rsidR="002B4B3A" w:rsidRDefault="002B4B3A" w:rsidP="002B4B3A">
      <w:pPr>
        <w:pStyle w:val="NoSpacing"/>
        <w:numPr>
          <w:ilvl w:val="0"/>
          <w:numId w:val="1"/>
        </w:numPr>
      </w:pPr>
      <w:r>
        <w:t>Apocalyptic and Demonic archetypes</w:t>
      </w:r>
    </w:p>
    <w:p w:rsidR="002B4B3A" w:rsidRDefault="002B4B3A" w:rsidP="002B4B3A">
      <w:pPr>
        <w:pStyle w:val="NoSpacing"/>
        <w:numPr>
          <w:ilvl w:val="0"/>
          <w:numId w:val="1"/>
        </w:numPr>
      </w:pPr>
      <w:r>
        <w:t>Archetypal forms and imagery</w:t>
      </w:r>
    </w:p>
    <w:p w:rsidR="002B4B3A" w:rsidRDefault="002B4B3A" w:rsidP="002B4B3A">
      <w:pPr>
        <w:pStyle w:val="NoSpacing"/>
        <w:numPr>
          <w:ilvl w:val="0"/>
          <w:numId w:val="1"/>
        </w:numPr>
      </w:pPr>
      <w:r>
        <w:t>Cycles and characteristics of related genres</w:t>
      </w:r>
    </w:p>
    <w:p w:rsidR="002B4B3A" w:rsidRDefault="002B4B3A" w:rsidP="002B4B3A">
      <w:pPr>
        <w:pStyle w:val="NoSpacing"/>
      </w:pPr>
    </w:p>
    <w:p w:rsidR="002B4B3A" w:rsidRDefault="002B4B3A" w:rsidP="002B4B3A">
      <w:pPr>
        <w:pStyle w:val="NoSpacing"/>
        <w:rPr>
          <w:b/>
        </w:rPr>
      </w:pPr>
      <w:r>
        <w:rPr>
          <w:b/>
        </w:rPr>
        <w:t>How to present the information</w:t>
      </w:r>
    </w:p>
    <w:p w:rsidR="002B4B3A" w:rsidRDefault="002B4B3A" w:rsidP="002B4B3A">
      <w:pPr>
        <w:pStyle w:val="NoSpacing"/>
      </w:pPr>
      <w:proofErr w:type="gramStart"/>
      <w:r>
        <w:t>Essentially?</w:t>
      </w:r>
      <w:proofErr w:type="gramEnd"/>
      <w:r>
        <w:t xml:space="preserve">  However you like!  You may consider one of the following formats (though you certainly are not restricted to these):</w:t>
      </w:r>
    </w:p>
    <w:p w:rsidR="002B4B3A" w:rsidRDefault="002B4B3A" w:rsidP="002B4B3A">
      <w:pPr>
        <w:pStyle w:val="NoSpacing"/>
        <w:numPr>
          <w:ilvl w:val="0"/>
          <w:numId w:val="2"/>
        </w:numPr>
      </w:pPr>
      <w:r>
        <w:t>Wheel/dial</w:t>
      </w:r>
    </w:p>
    <w:p w:rsidR="002B4B3A" w:rsidRDefault="002B4B3A" w:rsidP="002B4B3A">
      <w:pPr>
        <w:pStyle w:val="NoSpacing"/>
        <w:numPr>
          <w:ilvl w:val="0"/>
          <w:numId w:val="2"/>
        </w:numPr>
      </w:pPr>
      <w:r>
        <w:t>Pyramid or other relevant geometric shape</w:t>
      </w:r>
    </w:p>
    <w:p w:rsidR="002B4B3A" w:rsidRDefault="002B4B3A" w:rsidP="002B4B3A">
      <w:pPr>
        <w:pStyle w:val="NoSpacing"/>
        <w:numPr>
          <w:ilvl w:val="0"/>
          <w:numId w:val="2"/>
        </w:numPr>
      </w:pPr>
      <w:r>
        <w:t>Visual allegory</w:t>
      </w:r>
    </w:p>
    <w:p w:rsidR="002B4B3A" w:rsidRDefault="002B4B3A" w:rsidP="002B4B3A">
      <w:pPr>
        <w:pStyle w:val="NoSpacing"/>
        <w:numPr>
          <w:ilvl w:val="0"/>
          <w:numId w:val="2"/>
        </w:numPr>
      </w:pPr>
      <w:r>
        <w:t>Storyboarding or graphic novel style</w:t>
      </w:r>
    </w:p>
    <w:p w:rsidR="002B4B3A" w:rsidRDefault="002B4B3A" w:rsidP="002B4B3A">
      <w:pPr>
        <w:pStyle w:val="NoSpacing"/>
        <w:numPr>
          <w:ilvl w:val="0"/>
          <w:numId w:val="2"/>
        </w:numPr>
      </w:pPr>
      <w:r>
        <w:t>Graph or chart</w:t>
      </w:r>
    </w:p>
    <w:p w:rsidR="002B4B3A" w:rsidRDefault="002B4B3A" w:rsidP="002B4B3A">
      <w:pPr>
        <w:pStyle w:val="NoSpacing"/>
      </w:pPr>
    </w:p>
    <w:p w:rsidR="002B4B3A" w:rsidRDefault="002B4B3A" w:rsidP="002B4B3A">
      <w:pPr>
        <w:pStyle w:val="NoSpacing"/>
        <w:rPr>
          <w:b/>
        </w:rPr>
      </w:pPr>
      <w:r>
        <w:rPr>
          <w:b/>
        </w:rPr>
        <w:t>The requirements</w:t>
      </w:r>
    </w:p>
    <w:p w:rsidR="002B4B3A" w:rsidRDefault="002B4B3A" w:rsidP="002B4B3A">
      <w:pPr>
        <w:pStyle w:val="NoSpacing"/>
      </w:pPr>
      <w:r>
        <w:t>This assignment is worth 30 points and will be assessed on:</w:t>
      </w:r>
    </w:p>
    <w:p w:rsidR="002B4B3A" w:rsidRDefault="002B4B3A" w:rsidP="002B4B3A">
      <w:pPr>
        <w:pStyle w:val="NoSpacing"/>
      </w:pPr>
      <w:r>
        <w:t xml:space="preserve">10 </w:t>
      </w:r>
      <w:proofErr w:type="spellStart"/>
      <w:r>
        <w:t>pts</w:t>
      </w:r>
      <w:proofErr w:type="spellEnd"/>
      <w:r>
        <w:t>: evidence of creativity, vividness, and effort</w:t>
      </w:r>
    </w:p>
    <w:p w:rsidR="002B4B3A" w:rsidRDefault="002B4B3A" w:rsidP="002B4B3A">
      <w:pPr>
        <w:pStyle w:val="NoSpacing"/>
      </w:pPr>
      <w:r>
        <w:t xml:space="preserve">10 </w:t>
      </w:r>
      <w:proofErr w:type="spellStart"/>
      <w:r>
        <w:t>pts</w:t>
      </w:r>
      <w:proofErr w:type="spellEnd"/>
      <w:r>
        <w:t>: adequate representation of all components of Frye’s Structuralism</w:t>
      </w:r>
    </w:p>
    <w:p w:rsidR="002B4B3A" w:rsidRDefault="002B4B3A" w:rsidP="002B4B3A">
      <w:pPr>
        <w:pStyle w:val="NoSpacing"/>
      </w:pPr>
      <w:r>
        <w:t xml:space="preserve">10 </w:t>
      </w:r>
      <w:proofErr w:type="spellStart"/>
      <w:r>
        <w:t>pts</w:t>
      </w:r>
      <w:proofErr w:type="spellEnd"/>
      <w:r>
        <w:t>: clear and reasonable relationship between structural concepts and imagery</w:t>
      </w:r>
    </w:p>
    <w:p w:rsidR="002B4B3A" w:rsidRDefault="002B4B3A" w:rsidP="002B4B3A">
      <w:pPr>
        <w:pStyle w:val="NoSpacing"/>
      </w:pPr>
    </w:p>
    <w:p w:rsidR="00D629C0" w:rsidRPr="002B4B3A" w:rsidRDefault="00D629C0" w:rsidP="00D629C0">
      <w:pPr>
        <w:pStyle w:val="NoSpacing"/>
        <w:jc w:val="center"/>
      </w:pPr>
      <w:r>
        <w:rPr>
          <w:noProof/>
        </w:rPr>
        <w:drawing>
          <wp:inline distT="0" distB="0" distL="0" distR="0">
            <wp:extent cx="2008484" cy="297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asso_old_man_playing_guita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347" cy="2974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29C0" w:rsidRPr="002B4B3A" w:rsidSect="00D629C0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249EF"/>
    <w:multiLevelType w:val="hybridMultilevel"/>
    <w:tmpl w:val="28EA22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24E83"/>
    <w:multiLevelType w:val="hybridMultilevel"/>
    <w:tmpl w:val="96DACD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B3A"/>
    <w:rsid w:val="002B4B3A"/>
    <w:rsid w:val="00657D74"/>
    <w:rsid w:val="007A6581"/>
    <w:rsid w:val="00D6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4B3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2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9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4B3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2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9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Lawrence Township Public Schools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2013-05-09T15:13:00Z</dcterms:created>
  <dcterms:modified xsi:type="dcterms:W3CDTF">2013-05-09T15:29:00Z</dcterms:modified>
</cp:coreProperties>
</file>